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9DB" w:rsidRDefault="007D49DB" w:rsidP="00997C94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18"/>
          <w:szCs w:val="18"/>
        </w:rPr>
      </w:pPr>
    </w:p>
    <w:p w:rsidR="007D49DB" w:rsidRDefault="007D49DB" w:rsidP="00BB7F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7D49DB" w:rsidRDefault="007D49DB" w:rsidP="00BB7F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BB7F20" w:rsidRDefault="00BB7F20" w:rsidP="00BB7F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2</w:t>
      </w:r>
    </w:p>
    <w:p w:rsidR="00BB7F20" w:rsidRDefault="00BB7F20" w:rsidP="00BB7F2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Порядку</w:t>
      </w:r>
    </w:p>
    <w:p w:rsidR="00BB7F20" w:rsidRDefault="00BB7F20" w:rsidP="00BB7F2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проведения мониторинга и</w:t>
      </w:r>
    </w:p>
    <w:p w:rsidR="00BB7F20" w:rsidRDefault="00BB7F20" w:rsidP="00BB7F2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оценки эффективности реализации</w:t>
      </w:r>
    </w:p>
    <w:p w:rsidR="00BB7F20" w:rsidRDefault="00BB7F20" w:rsidP="00BB7F2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муниципальных программ</w:t>
      </w:r>
    </w:p>
    <w:p w:rsidR="00BB7F20" w:rsidRDefault="00BB7F20" w:rsidP="00BB7F2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BB7F20" w:rsidRDefault="00BB7F20" w:rsidP="00BB7F20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ГОДОВОЙ ОТЧЕТ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РЕАЛИЗАЦИИ МЕРОПРИЯТИЙ  МУНЦИПАЛЬНОЙ ПРОГРАММЫ</w:t>
      </w:r>
    </w:p>
    <w:p w:rsidR="00BB7F20" w:rsidRDefault="00965CF3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 1 января 2021</w:t>
      </w:r>
      <w:r w:rsidR="00BB7F20">
        <w:rPr>
          <w:rFonts w:ascii="Times New Roman" w:hAnsi="Times New Roman" w:cs="Times New Roman"/>
        </w:rPr>
        <w:t xml:space="preserve"> года</w:t>
      </w:r>
    </w:p>
    <w:p w:rsidR="00BB7F20" w:rsidRPr="00CC316B" w:rsidRDefault="00CC316B" w:rsidP="00BB7F20">
      <w:pPr>
        <w:pStyle w:val="ConsPlusTitle"/>
        <w:widowControl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CC316B">
        <w:rPr>
          <w:rFonts w:ascii="Times New Roman" w:hAnsi="Times New Roman" w:cs="Times New Roman"/>
        </w:rPr>
        <w:t>Развитие системы дополнительного образования детей в Первомайском районе на 2019-2021 год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BB7F20" w:rsidRPr="0097400E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МКУ Управление образования Администрации Первомайского района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tbl>
      <w:tblPr>
        <w:tblW w:w="15036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31"/>
        <w:gridCol w:w="3541"/>
        <w:gridCol w:w="2840"/>
        <w:gridCol w:w="2832"/>
        <w:gridCol w:w="960"/>
        <w:gridCol w:w="33"/>
        <w:gridCol w:w="2130"/>
        <w:gridCol w:w="286"/>
        <w:gridCol w:w="1983"/>
      </w:tblGrid>
      <w:tr w:rsidR="0074539D" w:rsidTr="0002529E">
        <w:trPr>
          <w:cantSplit/>
          <w:trHeight w:val="240"/>
        </w:trPr>
        <w:tc>
          <w:tcPr>
            <w:tcW w:w="431" w:type="dxa"/>
            <w:vMerge w:val="restart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541" w:type="dxa"/>
            <w:vMerge w:val="restart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5672" w:type="dxa"/>
            <w:gridSpan w:val="2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993" w:type="dxa"/>
            <w:gridSpan w:val="2"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30" w:type="dxa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&lt;****&gt;   </w:t>
            </w:r>
          </w:p>
        </w:tc>
        <w:tc>
          <w:tcPr>
            <w:tcW w:w="2269" w:type="dxa"/>
            <w:gridSpan w:val="2"/>
            <w:hideMark/>
          </w:tcPr>
          <w:p w:rsidR="0074539D" w:rsidRDefault="0074539D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&lt;*****&gt;  </w:t>
            </w:r>
          </w:p>
        </w:tc>
      </w:tr>
      <w:tr w:rsidR="0002529E" w:rsidTr="0002529E">
        <w:trPr>
          <w:cantSplit/>
          <w:trHeight w:val="240"/>
        </w:trPr>
        <w:tc>
          <w:tcPr>
            <w:tcW w:w="431" w:type="dxa"/>
            <w:vMerge/>
            <w:vAlign w:val="center"/>
            <w:hideMark/>
          </w:tcPr>
          <w:p w:rsidR="0002529E" w:rsidRDefault="0002529E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3541" w:type="dxa"/>
            <w:vMerge/>
            <w:vAlign w:val="center"/>
            <w:hideMark/>
          </w:tcPr>
          <w:p w:rsidR="0002529E" w:rsidRDefault="0002529E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5672" w:type="dxa"/>
            <w:gridSpan w:val="2"/>
            <w:shd w:val="clear" w:color="auto" w:fill="auto"/>
            <w:hideMark/>
          </w:tcPr>
          <w:p w:rsidR="0002529E" w:rsidRDefault="0002529E" w:rsidP="000252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</w:t>
            </w:r>
          </w:p>
        </w:tc>
        <w:tc>
          <w:tcPr>
            <w:tcW w:w="993" w:type="dxa"/>
            <w:gridSpan w:val="2"/>
          </w:tcPr>
          <w:p w:rsidR="0002529E" w:rsidRDefault="0002529E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30" w:type="dxa"/>
            <w:vAlign w:val="center"/>
            <w:hideMark/>
          </w:tcPr>
          <w:p w:rsidR="0002529E" w:rsidRDefault="0002529E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vAlign w:val="center"/>
            <w:hideMark/>
          </w:tcPr>
          <w:p w:rsidR="0002529E" w:rsidRDefault="0002529E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02529E" w:rsidTr="0002529E">
        <w:trPr>
          <w:cantSplit/>
          <w:trHeight w:val="360"/>
        </w:trPr>
        <w:tc>
          <w:tcPr>
            <w:tcW w:w="431" w:type="dxa"/>
            <w:vMerge/>
            <w:vAlign w:val="center"/>
            <w:hideMark/>
          </w:tcPr>
          <w:p w:rsidR="0002529E" w:rsidRDefault="0002529E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3541" w:type="dxa"/>
            <w:vMerge/>
            <w:vAlign w:val="center"/>
            <w:hideMark/>
          </w:tcPr>
          <w:p w:rsidR="0002529E" w:rsidRDefault="0002529E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840" w:type="dxa"/>
            <w:shd w:val="clear" w:color="auto" w:fill="auto"/>
            <w:hideMark/>
          </w:tcPr>
          <w:p w:rsidR="0002529E" w:rsidRDefault="0002529E" w:rsidP="000252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 программой</w:t>
            </w:r>
          </w:p>
        </w:tc>
        <w:tc>
          <w:tcPr>
            <w:tcW w:w="2832" w:type="dxa"/>
            <w:shd w:val="clear" w:color="auto" w:fill="auto"/>
            <w:hideMark/>
          </w:tcPr>
          <w:p w:rsidR="0002529E" w:rsidRDefault="0002529E" w:rsidP="000252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исполнено</w:t>
            </w:r>
          </w:p>
        </w:tc>
        <w:tc>
          <w:tcPr>
            <w:tcW w:w="993" w:type="dxa"/>
            <w:gridSpan w:val="2"/>
            <w:vAlign w:val="center"/>
            <w:hideMark/>
          </w:tcPr>
          <w:p w:rsidR="0002529E" w:rsidRDefault="0002529E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130" w:type="dxa"/>
            <w:vAlign w:val="center"/>
          </w:tcPr>
          <w:p w:rsidR="0002529E" w:rsidRDefault="0002529E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02529E" w:rsidRDefault="0002529E" w:rsidP="00C04458">
            <w:pPr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CC316B" w:rsidTr="0002529E">
        <w:trPr>
          <w:cantSplit/>
          <w:trHeight w:val="240"/>
        </w:trPr>
        <w:tc>
          <w:tcPr>
            <w:tcW w:w="431" w:type="dxa"/>
            <w:hideMark/>
          </w:tcPr>
          <w:p w:rsidR="00CC316B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3541" w:type="dxa"/>
            <w:hideMark/>
          </w:tcPr>
          <w:p w:rsidR="00CC316B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        </w:t>
            </w:r>
          </w:p>
        </w:tc>
        <w:tc>
          <w:tcPr>
            <w:tcW w:w="2840" w:type="dxa"/>
            <w:hideMark/>
          </w:tcPr>
          <w:p w:rsidR="00CC316B" w:rsidRDefault="00427794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CC316B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2832" w:type="dxa"/>
            <w:hideMark/>
          </w:tcPr>
          <w:p w:rsidR="00CC316B" w:rsidRDefault="00427794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gridSpan w:val="2"/>
            <w:hideMark/>
          </w:tcPr>
          <w:p w:rsidR="00CC316B" w:rsidRDefault="00427794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CC316B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</w:tc>
        <w:tc>
          <w:tcPr>
            <w:tcW w:w="2130" w:type="dxa"/>
          </w:tcPr>
          <w:p w:rsidR="00CC316B" w:rsidRDefault="00427794" w:rsidP="00CC3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69" w:type="dxa"/>
            <w:gridSpan w:val="2"/>
          </w:tcPr>
          <w:p w:rsidR="00CC316B" w:rsidRDefault="00427794" w:rsidP="00CC3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</w:tcPr>
          <w:p w:rsidR="00CC316B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D537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Всего, в т.ч.</w:t>
            </w:r>
          </w:p>
        </w:tc>
        <w:tc>
          <w:tcPr>
            <w:tcW w:w="2840" w:type="dxa"/>
          </w:tcPr>
          <w:p w:rsidR="00CC316B" w:rsidRPr="00547CFE" w:rsidRDefault="007939C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14738,155</w:t>
            </w:r>
          </w:p>
        </w:tc>
        <w:tc>
          <w:tcPr>
            <w:tcW w:w="2832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14245,16232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gridSpan w:val="2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2840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1209,061</w:t>
            </w:r>
          </w:p>
        </w:tc>
        <w:tc>
          <w:tcPr>
            <w:tcW w:w="2832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1209,061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gridSpan w:val="2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2840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3833,99365</w:t>
            </w:r>
          </w:p>
        </w:tc>
        <w:tc>
          <w:tcPr>
            <w:tcW w:w="2832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3833,99365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gridSpan w:val="2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2840" w:type="dxa"/>
          </w:tcPr>
          <w:p w:rsidR="00CC316B" w:rsidRPr="00547CFE" w:rsidRDefault="007939C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9695,1</w:t>
            </w:r>
          </w:p>
        </w:tc>
        <w:tc>
          <w:tcPr>
            <w:tcW w:w="2832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9202,10767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gridSpan w:val="2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2840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gridSpan w:val="2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В.т.ч. по направлениям</w:t>
            </w:r>
          </w:p>
        </w:tc>
        <w:tc>
          <w:tcPr>
            <w:tcW w:w="2840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gridSpan w:val="2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1" w:type="dxa"/>
          </w:tcPr>
          <w:p w:rsidR="00CC316B" w:rsidRPr="00EC399E" w:rsidRDefault="00CC316B" w:rsidP="00CC316B">
            <w:r w:rsidRPr="00EC399E">
              <w:rPr>
                <w:sz w:val="22"/>
                <w:szCs w:val="22"/>
              </w:rPr>
              <w:t>Внедрение системы персонифицированного дополнительного образования детей</w:t>
            </w:r>
          </w:p>
          <w:p w:rsidR="00CC316B" w:rsidRPr="00547CFE" w:rsidRDefault="00CC316B" w:rsidP="00DA067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0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shd w:val="clear" w:color="auto" w:fill="auto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сертификатов - 2778</w:t>
            </w:r>
          </w:p>
        </w:tc>
        <w:tc>
          <w:tcPr>
            <w:tcW w:w="2269" w:type="dxa"/>
            <w:gridSpan w:val="2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346B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840" w:type="dxa"/>
          </w:tcPr>
          <w:p w:rsidR="00CC316B" w:rsidRPr="00547CFE" w:rsidRDefault="007939C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832" w:type="dxa"/>
          </w:tcPr>
          <w:p w:rsidR="00CC316B" w:rsidRPr="00547CFE" w:rsidRDefault="007939C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gridSpan w:val="2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2840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30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gridSpan w:val="2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2840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2840" w:type="dxa"/>
          </w:tcPr>
          <w:p w:rsidR="00CC316B" w:rsidRPr="00547CFE" w:rsidRDefault="007939C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832" w:type="dxa"/>
          </w:tcPr>
          <w:p w:rsidR="00CC316B" w:rsidRPr="00547CFE" w:rsidRDefault="007939CA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60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81"/>
        </w:trPr>
        <w:tc>
          <w:tcPr>
            <w:tcW w:w="43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1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C399E">
              <w:rPr>
                <w:rFonts w:ascii="Times New Roman" w:hAnsi="Times New Roman"/>
              </w:rPr>
              <w:t xml:space="preserve">Фонд заработной платы педагогических работников муниципальных организаций дополнительного образования Томской области без внешних совместителей, </w:t>
            </w:r>
            <w:proofErr w:type="spellStart"/>
            <w:r w:rsidRPr="00EC399E">
              <w:rPr>
                <w:rFonts w:ascii="Times New Roman" w:hAnsi="Times New Roman"/>
              </w:rPr>
              <w:t>тыс</w:t>
            </w:r>
            <w:proofErr w:type="gramStart"/>
            <w:r w:rsidRPr="00EC399E">
              <w:rPr>
                <w:rFonts w:ascii="Times New Roman" w:hAnsi="Times New Roman"/>
              </w:rPr>
              <w:t>.р</w:t>
            </w:r>
            <w:proofErr w:type="gramEnd"/>
            <w:r w:rsidRPr="00EC399E">
              <w:rPr>
                <w:rFonts w:ascii="Times New Roman" w:hAnsi="Times New Roman"/>
              </w:rPr>
              <w:t>уб</w:t>
            </w:r>
            <w:proofErr w:type="spellEnd"/>
          </w:p>
        </w:tc>
        <w:tc>
          <w:tcPr>
            <w:tcW w:w="2840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Среднесписочная численность педагогических работников муниципальных организаций дополнительного образования Томской области без учета внешних совместителей – 26,5 чел</w:t>
            </w:r>
          </w:p>
        </w:tc>
        <w:tc>
          <w:tcPr>
            <w:tcW w:w="1983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81"/>
        </w:trPr>
        <w:tc>
          <w:tcPr>
            <w:tcW w:w="43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840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12491,7</w:t>
            </w:r>
          </w:p>
        </w:tc>
        <w:tc>
          <w:tcPr>
            <w:tcW w:w="2832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12439,6986</w:t>
            </w:r>
          </w:p>
        </w:tc>
        <w:tc>
          <w:tcPr>
            <w:tcW w:w="960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  <w:vMerge w:val="restart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2840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  <w:vMerge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2840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3796,6</w:t>
            </w:r>
          </w:p>
        </w:tc>
        <w:tc>
          <w:tcPr>
            <w:tcW w:w="2832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3796,6</w:t>
            </w:r>
          </w:p>
        </w:tc>
        <w:tc>
          <w:tcPr>
            <w:tcW w:w="960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  <w:vMerge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2840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8695,1</w:t>
            </w:r>
          </w:p>
        </w:tc>
        <w:tc>
          <w:tcPr>
            <w:tcW w:w="2832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8643,0986</w:t>
            </w:r>
          </w:p>
        </w:tc>
        <w:tc>
          <w:tcPr>
            <w:tcW w:w="960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shd w:val="clear" w:color="auto" w:fill="auto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  <w:vMerge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547CF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2840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9" w:type="dxa"/>
            <w:gridSpan w:val="3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  <w:vMerge w:val="restart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547C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1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C399E">
              <w:rPr>
                <w:rFonts w:ascii="Times New Roman" w:hAnsi="Times New Roman"/>
              </w:rPr>
              <w:t xml:space="preserve">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EC399E">
              <w:rPr>
                <w:rFonts w:ascii="Times New Roman" w:hAnsi="Times New Roman"/>
              </w:rPr>
              <w:t>общеразвивающих</w:t>
            </w:r>
            <w:proofErr w:type="spellEnd"/>
            <w:r w:rsidRPr="00EC399E">
              <w:rPr>
                <w:rFonts w:ascii="Times New Roman" w:hAnsi="Times New Roman"/>
              </w:rPr>
              <w:t xml:space="preserve"> программ всех направленностей</w:t>
            </w:r>
          </w:p>
        </w:tc>
        <w:tc>
          <w:tcPr>
            <w:tcW w:w="2840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9" w:type="dxa"/>
            <w:gridSpan w:val="3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созданных новых мест в образовательных организациях различных типов для реализации дополнительных программ всех направленностей – 75 шт.</w:t>
            </w:r>
          </w:p>
        </w:tc>
        <w:tc>
          <w:tcPr>
            <w:tcW w:w="1983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  <w:vMerge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840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1246,45465</w:t>
            </w:r>
          </w:p>
        </w:tc>
        <w:tc>
          <w:tcPr>
            <w:tcW w:w="2832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1246,45465</w:t>
            </w:r>
          </w:p>
        </w:tc>
        <w:tc>
          <w:tcPr>
            <w:tcW w:w="960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9" w:type="dxa"/>
            <w:gridSpan w:val="3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  <w:vMerge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2840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1209,061</w:t>
            </w:r>
          </w:p>
        </w:tc>
        <w:tc>
          <w:tcPr>
            <w:tcW w:w="2832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1209,061</w:t>
            </w:r>
          </w:p>
        </w:tc>
        <w:tc>
          <w:tcPr>
            <w:tcW w:w="960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9" w:type="dxa"/>
            <w:gridSpan w:val="3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  <w:vMerge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2840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37,39365</w:t>
            </w:r>
          </w:p>
        </w:tc>
        <w:tc>
          <w:tcPr>
            <w:tcW w:w="2832" w:type="dxa"/>
          </w:tcPr>
          <w:p w:rsidR="00CC316B" w:rsidRPr="00547CFE" w:rsidRDefault="0002529E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37,39365</w:t>
            </w:r>
          </w:p>
        </w:tc>
        <w:tc>
          <w:tcPr>
            <w:tcW w:w="960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9" w:type="dxa"/>
            <w:gridSpan w:val="3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  <w:vMerge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2840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9" w:type="dxa"/>
            <w:gridSpan w:val="3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C316B" w:rsidRPr="00547CFE" w:rsidTr="0002529E">
        <w:trPr>
          <w:cantSplit/>
          <w:trHeight w:val="360"/>
        </w:trPr>
        <w:tc>
          <w:tcPr>
            <w:tcW w:w="431" w:type="dxa"/>
            <w:vMerge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1" w:type="dxa"/>
          </w:tcPr>
          <w:p w:rsidR="00CC316B" w:rsidRPr="00547CFE" w:rsidRDefault="00CC316B" w:rsidP="00E559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47CFE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 w:rsidRPr="00547CF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2840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49" w:type="dxa"/>
            <w:gridSpan w:val="3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CC316B" w:rsidRPr="00547CFE" w:rsidRDefault="00CC316B" w:rsidP="00C044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C51113" w:rsidRDefault="00C51113" w:rsidP="00C5111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*В мероприятиях расхождения по предусмотренным и профинансированным объемам денежных средств по причине невозможности внесения изменения в программу, программа прекратила свое действие. Исполнение по отчету больше отчета по программам за 2020 год в связи с указанием в программе расходов за счет средств областного бюджета.</w:t>
      </w:r>
    </w:p>
    <w:p w:rsidR="00BB7F20" w:rsidRPr="00547CFE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547CFE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47CFE">
        <w:rPr>
          <w:rFonts w:ascii="Times New Roman" w:hAnsi="Times New Roman" w:cs="Times New Roman"/>
          <w:sz w:val="18"/>
          <w:szCs w:val="18"/>
        </w:rPr>
        <w:t>&lt;*&gt; - Расходы, увеличивающие стоимость основных средств.</w:t>
      </w:r>
    </w:p>
    <w:p w:rsidR="00BB7F20" w:rsidRPr="00547CFE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47CFE">
        <w:rPr>
          <w:rFonts w:ascii="Times New Roman" w:hAnsi="Times New Roman" w:cs="Times New Roman"/>
          <w:sz w:val="18"/>
          <w:szCs w:val="18"/>
        </w:rPr>
        <w:t>&lt;**&gt; -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BB7F20" w:rsidRPr="00547CFE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47CFE">
        <w:rPr>
          <w:rFonts w:ascii="Times New Roman" w:hAnsi="Times New Roman" w:cs="Times New Roman"/>
          <w:sz w:val="18"/>
          <w:szCs w:val="18"/>
        </w:rPr>
        <w:lastRenderedPageBreak/>
        <w:t>&lt;***&gt; - Текущие расходы.</w:t>
      </w:r>
    </w:p>
    <w:p w:rsidR="00BB7F20" w:rsidRPr="00547CFE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547CFE">
        <w:rPr>
          <w:rFonts w:ascii="Times New Roman" w:hAnsi="Times New Roman" w:cs="Times New Roman"/>
          <w:sz w:val="18"/>
          <w:szCs w:val="18"/>
        </w:rPr>
        <w:t>&lt;****&gt; -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мероприятий и т.п.).</w:t>
      </w:r>
      <w:proofErr w:type="gramEnd"/>
      <w:r w:rsidRPr="00547CFE">
        <w:rPr>
          <w:rFonts w:ascii="Times New Roman" w:hAnsi="Times New Roman" w:cs="Times New Roman"/>
          <w:sz w:val="18"/>
          <w:szCs w:val="18"/>
        </w:rPr>
        <w:t xml:space="preserve"> Допускается приведение показателей, не установленных утвержденной МП.</w:t>
      </w:r>
    </w:p>
    <w:p w:rsidR="00BB7F20" w:rsidRPr="00547CFE" w:rsidRDefault="00BB7F20" w:rsidP="00BB7F20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547CFE">
        <w:rPr>
          <w:rFonts w:ascii="Times New Roman" w:hAnsi="Times New Roman" w:cs="Times New Roman"/>
          <w:sz w:val="18"/>
          <w:szCs w:val="18"/>
        </w:rPr>
        <w:t xml:space="preserve">&lt;*****&gt; - Графа "Примечание" обязательно заполняется по мероприятиям, объем </w:t>
      </w:r>
      <w:proofErr w:type="gramStart"/>
      <w:r w:rsidRPr="00547CFE">
        <w:rPr>
          <w:rFonts w:ascii="Times New Roman" w:hAnsi="Times New Roman" w:cs="Times New Roman"/>
          <w:sz w:val="18"/>
          <w:szCs w:val="18"/>
        </w:rPr>
        <w:t>финансирования</w:t>
      </w:r>
      <w:proofErr w:type="gramEnd"/>
      <w:r w:rsidRPr="00547CFE">
        <w:rPr>
          <w:rFonts w:ascii="Times New Roman" w:hAnsi="Times New Roman" w:cs="Times New Roman"/>
          <w:sz w:val="18"/>
          <w:szCs w:val="18"/>
        </w:rPr>
        <w:t xml:space="preserve"> по которым не соответствует утвержденной МП, а также по мероприятиям, по которым результат отсутствует или не соответствует запланированному, с указанием причин отклонений</w:t>
      </w:r>
      <w:r w:rsidRPr="00547CFE">
        <w:rPr>
          <w:rFonts w:ascii="Times New Roman" w:hAnsi="Times New Roman" w:cs="Times New Roman"/>
        </w:rPr>
        <w:t>.</w:t>
      </w:r>
    </w:p>
    <w:p w:rsidR="00BB7F20" w:rsidRPr="00547CFE" w:rsidRDefault="00BB7F20" w:rsidP="00BB7F20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B7F20" w:rsidRPr="00547CFE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547CFE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547CFE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547CFE">
        <w:rPr>
          <w:rFonts w:ascii="Times New Roman" w:hAnsi="Times New Roman" w:cs="Times New Roman"/>
          <w:sz w:val="18"/>
          <w:szCs w:val="18"/>
        </w:rPr>
        <w:t xml:space="preserve">Начальник                                  </w:t>
      </w:r>
      <w:proofErr w:type="spellStart"/>
      <w:r w:rsidRPr="00547CFE">
        <w:rPr>
          <w:rFonts w:ascii="Times New Roman" w:hAnsi="Times New Roman" w:cs="Times New Roman"/>
          <w:sz w:val="18"/>
          <w:szCs w:val="18"/>
        </w:rPr>
        <w:t>И.А.Скирточенко</w:t>
      </w:r>
      <w:proofErr w:type="spellEnd"/>
    </w:p>
    <w:p w:rsidR="00BB7F20" w:rsidRPr="00547CFE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BB7F20" w:rsidRPr="00547CFE" w:rsidRDefault="00547CFE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547CFE">
        <w:rPr>
          <w:rFonts w:ascii="Times New Roman" w:hAnsi="Times New Roman" w:cs="Times New Roman"/>
          <w:sz w:val="18"/>
          <w:szCs w:val="18"/>
        </w:rPr>
        <w:t>Гынгазова</w:t>
      </w:r>
      <w:proofErr w:type="spellEnd"/>
      <w:r w:rsidRPr="00547CFE">
        <w:rPr>
          <w:rFonts w:ascii="Times New Roman" w:hAnsi="Times New Roman" w:cs="Times New Roman"/>
          <w:sz w:val="18"/>
          <w:szCs w:val="18"/>
        </w:rPr>
        <w:t xml:space="preserve"> А.К.</w:t>
      </w:r>
    </w:p>
    <w:p w:rsidR="00BB7F20" w:rsidRPr="00216A62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  <w:sectPr w:rsidR="00BB7F20" w:rsidRPr="00216A62" w:rsidSect="006407BA">
          <w:pgSz w:w="16838" w:h="11906" w:orient="landscape"/>
          <w:pgMar w:top="1134" w:right="1537" w:bottom="568" w:left="1134" w:header="720" w:footer="720" w:gutter="0"/>
          <w:cols w:space="720"/>
        </w:sectPr>
      </w:pPr>
      <w:r w:rsidRPr="00547CFE">
        <w:rPr>
          <w:rFonts w:ascii="Times New Roman" w:hAnsi="Times New Roman" w:cs="Times New Roman"/>
          <w:sz w:val="18"/>
          <w:szCs w:val="18"/>
        </w:rPr>
        <w:t>23038</w:t>
      </w:r>
    </w:p>
    <w:p w:rsidR="00BB7F20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Normal"/>
        <w:widowControl/>
        <w:tabs>
          <w:tab w:val="left" w:pos="8865"/>
        </w:tabs>
        <w:ind w:firstLine="0"/>
        <w:jc w:val="both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2</w:t>
      </w:r>
    </w:p>
    <w:p w:rsidR="00BB7F20" w:rsidRDefault="00BB7F20" w:rsidP="00BB7F20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ГОДОВОЙ ОТЧЕТ</w:t>
      </w:r>
    </w:p>
    <w:p w:rsidR="00BB7F20" w:rsidRDefault="00BB7F20" w:rsidP="00BB7F20">
      <w:pPr>
        <w:pStyle w:val="ConsPlusTitle"/>
        <w:widowControl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ИНФОРМАЦИЯ О РЕЗУЛЬТАТАХ РЕАЛИЗАЦИИ МУНЦИПАЛЬНОЙ ПРОГРАММЫ  В 20</w:t>
      </w:r>
      <w:r w:rsidR="00A253E6">
        <w:rPr>
          <w:rFonts w:ascii="Times New Roman" w:hAnsi="Times New Roman" w:cs="Times New Roman"/>
        </w:rPr>
        <w:t>20</w:t>
      </w:r>
    </w:p>
    <w:p w:rsidR="00BB7F20" w:rsidRPr="0097400E" w:rsidRDefault="00BB7F20" w:rsidP="00BB7F20">
      <w:pPr>
        <w:pStyle w:val="ConsPlusTitle"/>
        <w:widowControl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ГОДУ </w:t>
      </w:r>
      <w:r w:rsidR="00A253E6">
        <w:rPr>
          <w:rFonts w:ascii="Times New Roman" w:hAnsi="Times New Roman" w:cs="Times New Roman"/>
        </w:rPr>
        <w:t>развитие системы дополнительного образования детей в Первомайском районе на 2019-2021 годы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муниципальной программы,</w:t>
      </w:r>
    </w:p>
    <w:p w:rsidR="00BB7F20" w:rsidRPr="0097400E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МКУ Управление образования Администрации Первомайского района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заказчик (координатор)</w:t>
      </w:r>
    </w:p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375"/>
        <w:gridCol w:w="675"/>
        <w:gridCol w:w="675"/>
        <w:gridCol w:w="1485"/>
        <w:gridCol w:w="1485"/>
        <w:gridCol w:w="1944"/>
      </w:tblGrid>
      <w:tr w:rsidR="00BB7F20" w:rsidTr="00C04458">
        <w:trPr>
          <w:cantSplit/>
          <w:trHeight w:val="360"/>
        </w:trPr>
        <w:tc>
          <w:tcPr>
            <w:tcW w:w="96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F778F1" w:rsidRDefault="00BB7F20" w:rsidP="00C04458">
            <w:pPr>
              <w:pStyle w:val="ConsPlusCell0"/>
              <w:ind w:right="28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78F1">
              <w:rPr>
                <w:rFonts w:ascii="Times New Roman" w:hAnsi="Times New Roman" w:cs="Times New Roman"/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F778F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778F1">
              <w:rPr>
                <w:rFonts w:ascii="Times New Roman" w:hAnsi="Times New Roman" w:cs="Times New Roman"/>
                <w:sz w:val="18"/>
                <w:szCs w:val="18"/>
              </w:rPr>
              <w:t xml:space="preserve">  -    </w:t>
            </w:r>
            <w:r w:rsidRPr="00F778F1">
              <w:rPr>
                <w:rFonts w:ascii="Times New Roman" w:hAnsi="Times New Roman" w:cs="Times New Roman"/>
                <w:b/>
                <w:sz w:val="18"/>
                <w:szCs w:val="18"/>
              </w:rPr>
              <w:t>Повышение уровня жизни и качества жизни населения Первомайского района</w:t>
            </w:r>
          </w:p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BB7F20" w:rsidTr="00C04458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Показатели целей МП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(наименование и единица 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  <w:proofErr w:type="gramStart"/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Причины  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отклонений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F20" w:rsidRPr="00314C5F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t>Принимаемые меры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по устранению  </w:t>
            </w:r>
            <w:r w:rsidRPr="00314C5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BB7F20" w:rsidTr="00C04458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Pr="00AE4567" w:rsidRDefault="00DA0EE9" w:rsidP="00997C9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творческими способностями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83507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83507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F20" w:rsidRDefault="00BB7F20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7C94" w:rsidTr="00C04458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83507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Уровень средней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педагогических работников муниципальных организаций дополнительного образования Томской области без учета внешних совместителей,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83507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30170,6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83507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30170,6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7C9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314C5F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314C5F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97C94" w:rsidTr="00C04458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83507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Среденсписочная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численность педагогических работников муниципальных организаций дополнительного образования Томской области без учета внешних совместителей, чел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83507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83507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997C94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97C9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314C5F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C94" w:rsidRPr="00314C5F" w:rsidRDefault="00997C94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35078" w:rsidTr="00C04458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078" w:rsidRDefault="0083507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созданных новых мест в образовательных организациях различных типов для реализации дополнительных программ всех направленностей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078" w:rsidRDefault="0083507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078" w:rsidRDefault="0083507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078" w:rsidRPr="00997C94" w:rsidRDefault="0083507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078" w:rsidRPr="00314C5F" w:rsidRDefault="0083507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078" w:rsidRPr="00314C5F" w:rsidRDefault="00835078" w:rsidP="00C0445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253E6" w:rsidRPr="00314C5F" w:rsidTr="00A253E6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Pr="00A253E6" w:rsidRDefault="00A253E6" w:rsidP="00A253E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253E6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Показатели задач МП</w:t>
            </w:r>
            <w:r w:rsidRPr="00A253E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(наименование и единица </w:t>
            </w:r>
            <w:r w:rsidRPr="00A253E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P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253E6">
              <w:rPr>
                <w:rFonts w:ascii="Times New Roman" w:hAnsi="Times New Roman" w:cs="Times New Roman"/>
                <w:b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P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253E6">
              <w:rPr>
                <w:rFonts w:ascii="Times New Roman" w:hAnsi="Times New Roman" w:cs="Times New Roman"/>
                <w:b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P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253E6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  <w:proofErr w:type="gramStart"/>
            <w:r w:rsidRPr="00A253E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P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253E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Причины  </w:t>
            </w:r>
            <w:r w:rsidRPr="00A253E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отклонений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P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253E6">
              <w:rPr>
                <w:rFonts w:ascii="Times New Roman" w:hAnsi="Times New Roman" w:cs="Times New Roman"/>
                <w:b/>
                <w:sz w:val="18"/>
                <w:szCs w:val="18"/>
              </w:rPr>
              <w:t>Принимаемые меры</w:t>
            </w:r>
            <w:r w:rsidRPr="00A253E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по устранению  </w:t>
            </w:r>
            <w:r w:rsidRPr="00A253E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A253E6" w:rsidRPr="00314C5F" w:rsidTr="00A253E6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Pr="00A253E6" w:rsidRDefault="00A253E6" w:rsidP="00A253E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специалистов, прошедших курсовую подготовку, чел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P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P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P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P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P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53E6" w:rsidRPr="00314C5F" w:rsidTr="00A253E6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Default="00A253E6" w:rsidP="00A253E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педагогов района, реализуемых дополнительные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общеразвивающие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программы, чел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P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P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P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53E6" w:rsidRPr="00314C5F" w:rsidTr="00A253E6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Default="00A253E6" w:rsidP="00A253E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Охват детей в возрасте от 5 до 18 лет системой персонифицированное финансирование дополнительного образования, %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менее 25</w:t>
            </w:r>
            <w:r w:rsidR="00E9263A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Default="00E9263A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P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P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53E6" w:rsidRPr="00A253E6" w:rsidRDefault="00A253E6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9263A" w:rsidRPr="00314C5F" w:rsidTr="00A253E6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63A" w:rsidRDefault="00E9263A" w:rsidP="00A253E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Охват детей в возрасте от 5 до 18 лет дополнительным образованием, %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63A" w:rsidRDefault="00E9263A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75%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63A" w:rsidRDefault="00E9263A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63A" w:rsidRPr="00A253E6" w:rsidRDefault="00E9263A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63A" w:rsidRPr="00A253E6" w:rsidRDefault="00E9263A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63A" w:rsidRPr="00A253E6" w:rsidRDefault="00E9263A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9263A" w:rsidRPr="00314C5F" w:rsidTr="00A253E6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63A" w:rsidRDefault="00E9263A" w:rsidP="00A253E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Охват детей естественнонаучной и технической направленностью, %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63A" w:rsidRDefault="00E9263A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18%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63A" w:rsidRDefault="00E9263A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18%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63A" w:rsidRPr="00A253E6" w:rsidRDefault="00E9263A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63A" w:rsidRPr="00A253E6" w:rsidRDefault="00E9263A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63A" w:rsidRPr="00A253E6" w:rsidRDefault="00E9263A" w:rsidP="009438C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B7F20" w:rsidRDefault="00BB7F20" w:rsidP="00BB7F20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Title"/>
        <w:widowControl/>
        <w:pBdr>
          <w:bottom w:val="single" w:sz="4" w:space="1" w:color="auto"/>
        </w:pBdr>
        <w:jc w:val="center"/>
      </w:pPr>
    </w:p>
    <w:p w:rsidR="00BB7F20" w:rsidRPr="007F522A" w:rsidRDefault="00BB7F20" w:rsidP="00BB7F20">
      <w:pPr>
        <w:pStyle w:val="ConsPlusNonformat"/>
        <w:widowControl/>
        <w:ind w:firstLine="540"/>
        <w:jc w:val="both"/>
        <w:rPr>
          <w:rFonts w:ascii="Times New Roman" w:hAnsi="Times New Roman" w:cs="Times New Roman"/>
        </w:rPr>
      </w:pPr>
    </w:p>
    <w:p w:rsidR="00BB7F20" w:rsidRPr="007F522A" w:rsidRDefault="00BB7F20" w:rsidP="00BB7F20">
      <w:pPr>
        <w:pStyle w:val="ConsPlusNormal"/>
        <w:widowControl/>
        <w:ind w:firstLine="0"/>
        <w:rPr>
          <w:rFonts w:ascii="Times New Roman" w:hAnsi="Times New Roman" w:cs="Times New Roman"/>
        </w:rPr>
      </w:pPr>
      <w:r w:rsidRPr="007F522A">
        <w:rPr>
          <w:rFonts w:ascii="Times New Roman" w:hAnsi="Times New Roman" w:cs="Times New Roman"/>
        </w:rPr>
        <w:t>&lt;*&gt; - Наименование и плановые значения показателей указывают</w:t>
      </w:r>
    </w:p>
    <w:p w:rsidR="00BB7F20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7F522A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7F522A">
        <w:rPr>
          <w:rFonts w:ascii="Times New Roman" w:hAnsi="Times New Roman" w:cs="Times New Roman"/>
        </w:rPr>
        <w:t xml:space="preserve">Начальник          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7F522A">
        <w:rPr>
          <w:rFonts w:ascii="Times New Roman" w:hAnsi="Times New Roman" w:cs="Times New Roman"/>
        </w:rPr>
        <w:t xml:space="preserve">           </w:t>
      </w:r>
      <w:proofErr w:type="spellStart"/>
      <w:r w:rsidRPr="007F522A">
        <w:rPr>
          <w:rFonts w:ascii="Times New Roman" w:hAnsi="Times New Roman" w:cs="Times New Roman"/>
        </w:rPr>
        <w:t>И.А.Скирточенко</w:t>
      </w:r>
      <w:proofErr w:type="spellEnd"/>
    </w:p>
    <w:p w:rsidR="00BB7F20" w:rsidRDefault="00BB7F20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35078" w:rsidRDefault="0083507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35078" w:rsidRDefault="0083507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35078" w:rsidRDefault="0083507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35078" w:rsidRDefault="0083507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35078" w:rsidRDefault="0083507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35078" w:rsidRDefault="0083507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35078" w:rsidRDefault="0083507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35078" w:rsidRDefault="0083507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35078" w:rsidRDefault="0083507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35078" w:rsidRDefault="0083507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35078" w:rsidRDefault="0083507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35078" w:rsidRDefault="0083507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35078" w:rsidRDefault="0083507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35078" w:rsidRDefault="0083507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35078" w:rsidRDefault="0083507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35078" w:rsidRDefault="0083507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835078" w:rsidRPr="007F522A" w:rsidRDefault="00835078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B7F20" w:rsidRPr="007F522A" w:rsidRDefault="00DA0EE9" w:rsidP="00BB7F20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Гынгазова</w:t>
      </w:r>
      <w:proofErr w:type="spellEnd"/>
      <w:r>
        <w:rPr>
          <w:rFonts w:ascii="Times New Roman" w:hAnsi="Times New Roman" w:cs="Times New Roman"/>
        </w:rPr>
        <w:t xml:space="preserve"> А.К.</w:t>
      </w:r>
    </w:p>
    <w:p w:rsidR="00313457" w:rsidRPr="00736145" w:rsidRDefault="00BB7F20" w:rsidP="0073614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7F522A">
        <w:rPr>
          <w:rFonts w:ascii="Times New Roman" w:hAnsi="Times New Roman" w:cs="Times New Roman"/>
        </w:rPr>
        <w:t>23038</w:t>
      </w:r>
    </w:p>
    <w:sectPr w:rsidR="00313457" w:rsidRPr="00736145" w:rsidSect="007F522A">
      <w:pgSz w:w="11906" w:h="16838"/>
      <w:pgMar w:top="568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70E" w:rsidRDefault="006B170E" w:rsidP="007D49DB">
      <w:r>
        <w:separator/>
      </w:r>
    </w:p>
  </w:endnote>
  <w:endnote w:type="continuationSeparator" w:id="0">
    <w:p w:rsidR="006B170E" w:rsidRDefault="006B170E" w:rsidP="007D4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70E" w:rsidRDefault="006B170E" w:rsidP="007D49DB">
      <w:r>
        <w:separator/>
      </w:r>
    </w:p>
  </w:footnote>
  <w:footnote w:type="continuationSeparator" w:id="0">
    <w:p w:rsidR="006B170E" w:rsidRDefault="006B170E" w:rsidP="007D49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A6660A"/>
    <w:multiLevelType w:val="hybridMultilevel"/>
    <w:tmpl w:val="D6D42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F20"/>
    <w:rsid w:val="00016480"/>
    <w:rsid w:val="0002529E"/>
    <w:rsid w:val="000260CC"/>
    <w:rsid w:val="000432C7"/>
    <w:rsid w:val="000A3114"/>
    <w:rsid w:val="000B2EE1"/>
    <w:rsid w:val="00313457"/>
    <w:rsid w:val="00346BDA"/>
    <w:rsid w:val="003A4996"/>
    <w:rsid w:val="00427794"/>
    <w:rsid w:val="0043471A"/>
    <w:rsid w:val="00442FDF"/>
    <w:rsid w:val="00482EDA"/>
    <w:rsid w:val="00495F50"/>
    <w:rsid w:val="00501DE6"/>
    <w:rsid w:val="00547CFE"/>
    <w:rsid w:val="006B170E"/>
    <w:rsid w:val="00736145"/>
    <w:rsid w:val="0074539D"/>
    <w:rsid w:val="00773A3C"/>
    <w:rsid w:val="00774AF6"/>
    <w:rsid w:val="007939CA"/>
    <w:rsid w:val="007D49DB"/>
    <w:rsid w:val="00835078"/>
    <w:rsid w:val="008579CD"/>
    <w:rsid w:val="008C3F1B"/>
    <w:rsid w:val="008C444B"/>
    <w:rsid w:val="00965CF3"/>
    <w:rsid w:val="00997C94"/>
    <w:rsid w:val="009B7B70"/>
    <w:rsid w:val="009F6E91"/>
    <w:rsid w:val="00A253E6"/>
    <w:rsid w:val="00A6673D"/>
    <w:rsid w:val="00AF0410"/>
    <w:rsid w:val="00B30D4D"/>
    <w:rsid w:val="00BB7F20"/>
    <w:rsid w:val="00C51113"/>
    <w:rsid w:val="00CC316B"/>
    <w:rsid w:val="00D5377B"/>
    <w:rsid w:val="00D76F7C"/>
    <w:rsid w:val="00DA0676"/>
    <w:rsid w:val="00DA0EE9"/>
    <w:rsid w:val="00DF5012"/>
    <w:rsid w:val="00E9263A"/>
    <w:rsid w:val="00EC69FD"/>
    <w:rsid w:val="00F24CAD"/>
    <w:rsid w:val="00F40F01"/>
    <w:rsid w:val="00FC7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F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7F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BB7F2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Title">
    <w:name w:val="ConsPlusTitle"/>
    <w:rsid w:val="00BB7F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B7F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0">
    <w:name w:val="ConsPlusCell"/>
    <w:rsid w:val="00BB7F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7D49DB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7D49DB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D49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49D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D49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49D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D5377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19</cp:revision>
  <cp:lastPrinted>2020-01-24T02:43:00Z</cp:lastPrinted>
  <dcterms:created xsi:type="dcterms:W3CDTF">2020-01-23T06:21:00Z</dcterms:created>
  <dcterms:modified xsi:type="dcterms:W3CDTF">2022-03-03T08:37:00Z</dcterms:modified>
</cp:coreProperties>
</file>